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3DA0D" w14:textId="77777777" w:rsidR="002B4F54" w:rsidRPr="007D0E68" w:rsidRDefault="00000000">
      <w:pPr>
        <w:spacing w:after="20"/>
        <w:jc w:val="center"/>
        <w:rPr>
          <w:sz w:val="36"/>
          <w:szCs w:val="36"/>
        </w:rPr>
      </w:pPr>
      <w:r w:rsidRPr="007D0E68">
        <w:rPr>
          <w:rFonts w:ascii="Arial" w:hAnsi="Arial"/>
          <w:b/>
          <w:color w:val="0B2D5C"/>
          <w:sz w:val="36"/>
          <w:szCs w:val="36"/>
        </w:rPr>
        <w:t>SOAP NOTE CHECKLIST</w:t>
      </w:r>
    </w:p>
    <w:p w14:paraId="57110574" w14:textId="77777777" w:rsidR="002B4F54" w:rsidRPr="007D0E68" w:rsidRDefault="00000000">
      <w:pPr>
        <w:spacing w:after="100"/>
        <w:jc w:val="center"/>
        <w:rPr>
          <w:sz w:val="24"/>
          <w:szCs w:val="24"/>
        </w:rPr>
      </w:pPr>
      <w:r w:rsidRPr="007D0E68">
        <w:rPr>
          <w:rFonts w:ascii="Arial" w:hAnsi="Arial"/>
          <w:color w:val="5B6573"/>
          <w:sz w:val="24"/>
          <w:szCs w:val="24"/>
        </w:rPr>
        <w:t>Use this one-page checklist for a quick final review before submitting or finalizing your SOAP note.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72"/>
        <w:gridCol w:w="5472"/>
      </w:tblGrid>
      <w:tr w:rsidR="002B4F54" w:rsidRPr="007D0E68" w14:paraId="5A7DB363" w14:textId="77777777">
        <w:trPr>
          <w:jc w:val="center"/>
        </w:trPr>
        <w:tc>
          <w:tcPr>
            <w:tcW w:w="547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430B2016" w14:textId="77777777" w:rsidR="002B4F54" w:rsidRPr="007D0E68" w:rsidRDefault="00000000">
            <w:pPr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2F80C9"/>
              </w:rPr>
              <w:t xml:space="preserve"> S </w:t>
            </w:r>
            <w:r w:rsidRPr="007D0E68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  SUBJECTIVE</w:t>
            </w:r>
          </w:p>
          <w:p w14:paraId="1CDAC9E1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Chief complaint / reason for visit is clear</w:t>
            </w:r>
          </w:p>
          <w:p w14:paraId="107F8712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Symptoms and pain are documented specifically</w:t>
            </w:r>
          </w:p>
          <w:p w14:paraId="076D7836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Relevant history and patient concerns are included</w:t>
            </w:r>
          </w:p>
          <w:p w14:paraId="0DA96BB7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Pertinent negatives are included when relevant</w:t>
            </w:r>
          </w:p>
          <w:p w14:paraId="3795F285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Patient-reported information stays in Subjective</w:t>
            </w:r>
          </w:p>
          <w:p w14:paraId="0E85A426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No objective findings or personal conclusions are mixed in</w:t>
            </w:r>
          </w:p>
        </w:tc>
        <w:tc>
          <w:tcPr>
            <w:tcW w:w="547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37F6F263" w14:textId="77777777" w:rsidR="002B4F54" w:rsidRPr="007D0E68" w:rsidRDefault="00000000">
            <w:pPr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28A67A"/>
              </w:rPr>
              <w:t xml:space="preserve"> O </w:t>
            </w:r>
            <w:r w:rsidRPr="007D0E68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  OBJECTIVE</w:t>
            </w:r>
          </w:p>
          <w:p w14:paraId="17BD9CBB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Vital signs / measurements are recorded when relevant</w:t>
            </w:r>
          </w:p>
          <w:p w14:paraId="60326076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Assessment findings are specific and factual</w:t>
            </w:r>
          </w:p>
          <w:p w14:paraId="07AB875B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Relevant diagnostics / results are included if available</w:t>
            </w:r>
          </w:p>
          <w:p w14:paraId="5A746488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Abnormal findings are clearly identified</w:t>
            </w:r>
          </w:p>
          <w:p w14:paraId="3E419145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Objective data is observable or measurable</w:t>
            </w:r>
          </w:p>
          <w:p w14:paraId="746ED210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Vague opinions are replaced with specific findings</w:t>
            </w:r>
          </w:p>
        </w:tc>
      </w:tr>
      <w:tr w:rsidR="002B4F54" w:rsidRPr="007D0E68" w14:paraId="425100C5" w14:textId="77777777">
        <w:trPr>
          <w:jc w:val="center"/>
        </w:trPr>
        <w:tc>
          <w:tcPr>
            <w:tcW w:w="547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357B54F" w14:textId="77777777" w:rsidR="002B4F54" w:rsidRPr="007D0E68" w:rsidRDefault="00000000">
            <w:pPr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E78332"/>
              </w:rPr>
              <w:t xml:space="preserve"> A </w:t>
            </w:r>
            <w:r w:rsidRPr="007D0E68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  ASSESSMENT</w:t>
            </w:r>
          </w:p>
          <w:p w14:paraId="76D35117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Nursing problem / clinical impression is clearly stated</w:t>
            </w:r>
          </w:p>
          <w:p w14:paraId="23DAE4CE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Assessment is supported by S and O</w:t>
            </w:r>
          </w:p>
          <w:p w14:paraId="1F8879A5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Priority problem is identifiable</w:t>
            </w:r>
          </w:p>
          <w:p w14:paraId="51AF7B5E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Patient status / response is noted when relevant</w:t>
            </w:r>
          </w:p>
          <w:p w14:paraId="541CA97A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No unsupported diagnosis or conclusion is introduced</w:t>
            </w:r>
          </w:p>
          <w:p w14:paraId="6A9E8F79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Assessment is concise and clinically focused</w:t>
            </w:r>
          </w:p>
        </w:tc>
        <w:tc>
          <w:tcPr>
            <w:tcW w:w="547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5FF31336" w14:textId="77777777" w:rsidR="002B4F54" w:rsidRPr="007D0E68" w:rsidRDefault="00000000">
            <w:pPr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8064B4"/>
              </w:rPr>
              <w:t xml:space="preserve"> P </w:t>
            </w:r>
            <w:r w:rsidRPr="007D0E68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  PLAN</w:t>
            </w:r>
          </w:p>
          <w:p w14:paraId="0B34DAEF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Interventions address the identified problem</w:t>
            </w:r>
          </w:p>
          <w:p w14:paraId="05BFADE9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Monitoring / reassessment is included</w:t>
            </w:r>
          </w:p>
          <w:p w14:paraId="257F8822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Patient education is documented</w:t>
            </w:r>
          </w:p>
          <w:p w14:paraId="28963494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Treatments / medications are noted as ordered</w:t>
            </w:r>
          </w:p>
          <w:p w14:paraId="256BDC65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Follow-up / referral / escalation is included when appropriate</w:t>
            </w:r>
          </w:p>
          <w:p w14:paraId="35F2E53C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Plan is specific enough that the next action is clear</w:t>
            </w:r>
          </w:p>
        </w:tc>
      </w:tr>
    </w:tbl>
    <w:p w14:paraId="38975477" w14:textId="77777777" w:rsidR="002B4F54" w:rsidRPr="007D0E68" w:rsidRDefault="002B4F54">
      <w:pPr>
        <w:spacing w:after="0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944"/>
      </w:tblGrid>
      <w:tr w:rsidR="002B4F54" w:rsidRPr="007D0E68" w14:paraId="1BEA7680" w14:textId="77777777">
        <w:trPr>
          <w:jc w:val="center"/>
        </w:trPr>
        <w:tc>
          <w:tcPr>
            <w:tcW w:w="10944" w:type="dxa"/>
            <w:tcBorders>
              <w:top w:val="single" w:sz="7" w:space="0" w:color="E8C66A"/>
              <w:left w:val="single" w:sz="7" w:space="0" w:color="E8C66A"/>
              <w:bottom w:val="single" w:sz="7" w:space="0" w:color="E8C66A"/>
              <w:right w:val="single" w:sz="7" w:space="0" w:color="E8C66A"/>
            </w:tcBorders>
            <w:shd w:val="clear" w:color="auto" w:fill="FFF9EC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0903D56" w14:textId="77777777" w:rsidR="002B4F54" w:rsidRPr="007D0E68" w:rsidRDefault="00000000">
            <w:pPr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0B2D5C"/>
                <w:sz w:val="20"/>
                <w:szCs w:val="20"/>
              </w:rPr>
              <w:t>FINAL CHECK</w:t>
            </w:r>
          </w:p>
          <w:p w14:paraId="588DD97E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SOAP note flows logically from S → O → A → P</w:t>
            </w:r>
          </w:p>
          <w:p w14:paraId="54DD9B07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Assessment is supported by the documented findings</w:t>
            </w:r>
          </w:p>
          <w:p w14:paraId="549136BB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Plan responds directly to the Assessment</w:t>
            </w:r>
          </w:p>
          <w:p w14:paraId="61ED7FF2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Note is clear, concise, specific, and easy to understand</w:t>
            </w:r>
          </w:p>
          <w:p w14:paraId="6F5242D9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Unnecessary repetition has been removed</w:t>
            </w:r>
          </w:p>
          <w:p w14:paraId="41DB7A2A" w14:textId="77777777" w:rsidR="002B4F54" w:rsidRPr="007D0E68" w:rsidRDefault="00000000">
            <w:pPr>
              <w:spacing w:after="0"/>
              <w:rPr>
                <w:sz w:val="20"/>
                <w:szCs w:val="20"/>
              </w:rPr>
            </w:pPr>
            <w:r w:rsidRPr="007D0E68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7D0E68">
              <w:rPr>
                <w:rFonts w:ascii="Arial" w:hAnsi="Arial"/>
                <w:color w:val="1E2A3A"/>
                <w:sz w:val="20"/>
                <w:szCs w:val="20"/>
              </w:rPr>
              <w:t>Required instructor / clinical-site format has been followed</w:t>
            </w:r>
          </w:p>
        </w:tc>
      </w:tr>
    </w:tbl>
    <w:p w14:paraId="6CB7ACAC" w14:textId="77777777" w:rsidR="007D0E68" w:rsidRDefault="007D0E68">
      <w:pPr>
        <w:spacing w:before="60" w:after="0"/>
        <w:jc w:val="center"/>
        <w:rPr>
          <w:rFonts w:ascii="Arial" w:hAnsi="Arial"/>
          <w:b/>
          <w:color w:val="0B2D5C"/>
          <w:sz w:val="20"/>
          <w:szCs w:val="20"/>
        </w:rPr>
      </w:pPr>
    </w:p>
    <w:p w14:paraId="0CD0CCCB" w14:textId="46286CF3" w:rsidR="002B4F54" w:rsidRPr="007D0E68" w:rsidRDefault="005B2C1D">
      <w:pPr>
        <w:spacing w:before="60" w:after="0"/>
        <w:jc w:val="center"/>
        <w:rPr>
          <w:sz w:val="24"/>
          <w:szCs w:val="24"/>
        </w:rPr>
      </w:pPr>
      <w:hyperlink r:id="rId6" w:history="1">
        <w:r w:rsidR="00000000" w:rsidRPr="005B2C1D">
          <w:rPr>
            <w:rStyle w:val="Hyperlink"/>
            <w:rFonts w:ascii="Arial" w:hAnsi="Arial"/>
            <w:b/>
            <w:sz w:val="24"/>
            <w:szCs w:val="24"/>
          </w:rPr>
          <w:t>OwnEssays.com</w:t>
        </w:r>
      </w:hyperlink>
      <w:r w:rsidR="00000000" w:rsidRPr="007D0E68">
        <w:rPr>
          <w:rFonts w:ascii="Arial" w:hAnsi="Arial"/>
          <w:b/>
          <w:color w:val="0B2D5C"/>
          <w:sz w:val="24"/>
          <w:szCs w:val="24"/>
        </w:rPr>
        <w:t xml:space="preserve">  |  </w:t>
      </w:r>
      <w:hyperlink r:id="rId7" w:history="1">
        <w:r w:rsidR="00000000" w:rsidRPr="005B2C1D">
          <w:rPr>
            <w:rStyle w:val="Hyperlink"/>
            <w:rFonts w:ascii="Arial" w:hAnsi="Arial"/>
            <w:b/>
            <w:sz w:val="24"/>
            <w:szCs w:val="24"/>
          </w:rPr>
          <w:t>Free Nursing Templates</w:t>
        </w:r>
      </w:hyperlink>
    </w:p>
    <w:p w14:paraId="414D3561" w14:textId="77777777" w:rsidR="002B4F54" w:rsidRPr="007D0E68" w:rsidRDefault="00000000">
      <w:pPr>
        <w:spacing w:after="0"/>
        <w:jc w:val="center"/>
        <w:rPr>
          <w:sz w:val="24"/>
          <w:szCs w:val="24"/>
        </w:rPr>
      </w:pPr>
      <w:r w:rsidRPr="007D0E68">
        <w:rPr>
          <w:rFonts w:ascii="Arial" w:hAnsi="Arial"/>
          <w:color w:val="5B6573"/>
          <w:sz w:val="24"/>
          <w:szCs w:val="24"/>
        </w:rPr>
        <w:t>Educational resource only. Always follow your instructor's, nursing program's, or clinical site's documentation requirements.</w:t>
      </w:r>
    </w:p>
    <w:sectPr w:rsidR="002B4F54" w:rsidRPr="007D0E68" w:rsidSect="00034616">
      <w:pgSz w:w="12240" w:h="15840"/>
      <w:pgMar w:top="547" w:right="648" w:bottom="547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6150314">
    <w:abstractNumId w:val="8"/>
  </w:num>
  <w:num w:numId="2" w16cid:durableId="1874069780">
    <w:abstractNumId w:val="6"/>
  </w:num>
  <w:num w:numId="3" w16cid:durableId="1438938779">
    <w:abstractNumId w:val="5"/>
  </w:num>
  <w:num w:numId="4" w16cid:durableId="1382751073">
    <w:abstractNumId w:val="4"/>
  </w:num>
  <w:num w:numId="5" w16cid:durableId="1345981031">
    <w:abstractNumId w:val="7"/>
  </w:num>
  <w:num w:numId="6" w16cid:durableId="1696272002">
    <w:abstractNumId w:val="3"/>
  </w:num>
  <w:num w:numId="7" w16cid:durableId="1689983538">
    <w:abstractNumId w:val="2"/>
  </w:num>
  <w:num w:numId="8" w16cid:durableId="1070352719">
    <w:abstractNumId w:val="1"/>
  </w:num>
  <w:num w:numId="9" w16cid:durableId="34559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4F54"/>
    <w:rsid w:val="00326F90"/>
    <w:rsid w:val="005B2C1D"/>
    <w:rsid w:val="007D0E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AE7BE5"/>
  <w14:defaultImageDpi w14:val="300"/>
  <w15:docId w15:val="{8707EEAC-1315-442A-8C9F-17C0AFA1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B2C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wnessays.com/free-nursing-templa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wnessays.com/free-nursing-templat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 E</cp:lastModifiedBy>
  <cp:revision>3</cp:revision>
  <dcterms:created xsi:type="dcterms:W3CDTF">2013-12-23T23:15:00Z</dcterms:created>
  <dcterms:modified xsi:type="dcterms:W3CDTF">2026-08-22T16:37:00Z</dcterms:modified>
  <cp:category/>
</cp:coreProperties>
</file>